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4"/>
        <w:gridCol w:w="4701"/>
      </w:tblGrid>
      <w:tr w:rsidR="00A6119F" w:rsidRPr="00A6119F" w:rsidTr="00A6119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6119F" w:rsidRPr="00A6119F" w:rsidRDefault="00A6119F" w:rsidP="00A6119F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6119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Сведения о результатах независимой оценки</w:t>
            </w:r>
          </w:p>
        </w:tc>
      </w:tr>
      <w:tr w:rsidR="00A6119F" w:rsidRPr="00A6119F" w:rsidTr="00A6119F">
        <w:trPr>
          <w:tblCellSpacing w:w="15" w:type="dxa"/>
        </w:trPr>
        <w:tc>
          <w:tcPr>
            <w:tcW w:w="4275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6119F" w:rsidRPr="00A6119F" w:rsidRDefault="00A6119F" w:rsidP="00A61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Период проведения независимой оценки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6119F" w:rsidRPr="00A6119F" w:rsidRDefault="00A6119F" w:rsidP="00A61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</w:tr>
      <w:tr w:rsidR="00A6119F" w:rsidRPr="00A6119F" w:rsidTr="00A611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6119F" w:rsidRPr="00A6119F" w:rsidRDefault="00A6119F" w:rsidP="00A61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Сфера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6119F" w:rsidRPr="00A6119F" w:rsidRDefault="00A6119F" w:rsidP="00A61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Культура</w:t>
            </w:r>
          </w:p>
        </w:tc>
      </w:tr>
      <w:tr w:rsidR="00A6119F" w:rsidRPr="00A6119F" w:rsidTr="00A611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6119F" w:rsidRPr="00A6119F" w:rsidRDefault="00A6119F" w:rsidP="00A61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Общественный совет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6119F" w:rsidRPr="00A6119F" w:rsidRDefault="00A6119F" w:rsidP="00A61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014500000013 - Общественный совет по проведению независимой оценки качества условий оказания услуг организациями культуры при Департаменте культуры города Москвы</w:t>
            </w:r>
          </w:p>
        </w:tc>
      </w:tr>
      <w:tr w:rsidR="00A6119F" w:rsidRPr="00A6119F" w:rsidTr="00A611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6119F" w:rsidRPr="00A6119F" w:rsidRDefault="00A6119F" w:rsidP="00A61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представления общественным советом результатов независимой оценки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6119F" w:rsidRPr="00A6119F" w:rsidRDefault="00A6119F" w:rsidP="00A61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05.03.2020</w:t>
            </w:r>
          </w:p>
        </w:tc>
      </w:tr>
    </w:tbl>
    <w:p w:rsidR="00A6119F" w:rsidRPr="00A6119F" w:rsidRDefault="00A6119F" w:rsidP="00A611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0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9"/>
        <w:gridCol w:w="6418"/>
        <w:gridCol w:w="2278"/>
      </w:tblGrid>
      <w:tr w:rsidR="00A6119F" w:rsidRPr="00A6119F" w:rsidTr="00A6119F">
        <w:trPr>
          <w:tblCellSpacing w:w="15" w:type="dxa"/>
        </w:trPr>
        <w:tc>
          <w:tcPr>
            <w:tcW w:w="4264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6119F" w:rsidRPr="00A6119F" w:rsidRDefault="00A6119F" w:rsidP="00A61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Документ и реквизиты документа общественного совета, которым утверждаются результаты независимой оценки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6119F" w:rsidRPr="00A6119F" w:rsidRDefault="00A6119F" w:rsidP="00A61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вида документа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6119F" w:rsidRPr="00A6119F" w:rsidRDefault="00A6119F" w:rsidP="00A61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A6119F" w:rsidRPr="00A6119F" w:rsidTr="00A6119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6119F" w:rsidRPr="00A6119F" w:rsidRDefault="00A6119F" w:rsidP="00A61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6119F" w:rsidRPr="00A6119F" w:rsidRDefault="00A6119F" w:rsidP="00A61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6119F" w:rsidRPr="00A6119F" w:rsidRDefault="00A6119F" w:rsidP="00A61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05.03.2020</w:t>
            </w:r>
          </w:p>
        </w:tc>
      </w:tr>
      <w:tr w:rsidR="00A6119F" w:rsidRPr="00A6119F" w:rsidTr="00A6119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6119F" w:rsidRPr="00A6119F" w:rsidRDefault="00A6119F" w:rsidP="00A61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6119F" w:rsidRPr="00A6119F" w:rsidRDefault="00A6119F" w:rsidP="00A61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6119F" w:rsidRPr="00A6119F" w:rsidRDefault="00A6119F" w:rsidP="00A61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6119F" w:rsidRPr="00A6119F" w:rsidRDefault="00A6119F" w:rsidP="00A611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0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5"/>
      </w:tblGrid>
      <w:tr w:rsidR="00A6119F" w:rsidRPr="00A6119F" w:rsidTr="00A611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6119F" w:rsidRDefault="00A6119F" w:rsidP="00A6119F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A6119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Отнесение организаций, в отношении которых проводится независимая оценка, к группам (типам, видам) организаций, к которым применяются показатели, характеризующие дополнительные критерии, и дополнительные показатели, характеризующие общие критерии</w:t>
            </w:r>
          </w:p>
          <w:p w:rsidR="00A6119F" w:rsidRPr="00A6119F" w:rsidRDefault="00A6119F" w:rsidP="00A6119F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A6119F" w:rsidRPr="00A6119F" w:rsidTr="00A611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A6119F" w:rsidRPr="00A6119F" w:rsidRDefault="00A6119F" w:rsidP="00A6119F">
            <w:pPr>
              <w:rPr>
                <w:rFonts w:ascii="Times New Roman" w:hAnsi="Times New Roman" w:cs="Times New Roman"/>
                <w:u w:val="single"/>
              </w:rPr>
            </w:pPr>
            <w:r w:rsidRPr="00A6119F">
              <w:rPr>
                <w:rFonts w:ascii="Times New Roman" w:hAnsi="Times New Roman" w:cs="Times New Roman"/>
                <w:u w:val="single"/>
              </w:rPr>
              <w:t>7728039292ГОСУДАРСТВЕННОЕ БЮДЖЕТНОЕ УЧРЕЖДЕНИЕ КУЛЬТУРЫ ГОРОДА МОСКВЫ "МОСКОВСКИЙ ДРАМАТИЧЕСКИЙ ТЕАТР "БЕНЕФИС"</w:t>
            </w:r>
          </w:p>
        </w:tc>
      </w:tr>
    </w:tbl>
    <w:p w:rsidR="00A6119F" w:rsidRPr="00A6119F" w:rsidRDefault="00A6119F" w:rsidP="00A6119F">
      <w:pPr>
        <w:rPr>
          <w:rFonts w:ascii="Times New Roman" w:hAnsi="Times New Roman" w:cs="Times New Roman"/>
          <w:vanish/>
        </w:rPr>
      </w:pPr>
    </w:p>
    <w:tbl>
      <w:tblPr>
        <w:tblW w:w="130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0"/>
        <w:gridCol w:w="405"/>
      </w:tblGrid>
      <w:tr w:rsidR="00A6119F" w:rsidRPr="00A6119F" w:rsidTr="00A611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6119F" w:rsidRPr="00A6119F" w:rsidRDefault="00A6119F" w:rsidP="00A6119F">
            <w:pPr>
              <w:rPr>
                <w:rFonts w:ascii="Times New Roman" w:hAnsi="Times New Roman" w:cs="Times New Roman"/>
              </w:rPr>
            </w:pPr>
            <w:r w:rsidRPr="00A6119F">
              <w:rPr>
                <w:rFonts w:ascii="Times New Roman" w:hAnsi="Times New Roman" w:cs="Times New Roman"/>
                <w:i/>
                <w:iCs/>
              </w:rPr>
              <w:t>Численность получателей услуг организации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6119F" w:rsidRPr="00A6119F" w:rsidRDefault="00A6119F" w:rsidP="00A6119F">
            <w:pPr>
              <w:rPr>
                <w:rFonts w:ascii="Times New Roman" w:hAnsi="Times New Roman" w:cs="Times New Roman"/>
              </w:rPr>
            </w:pPr>
            <w:r w:rsidRPr="00A6119F">
              <w:rPr>
                <w:rFonts w:ascii="Times New Roman" w:hAnsi="Times New Roman" w:cs="Times New Roman"/>
              </w:rPr>
              <w:t>788</w:t>
            </w:r>
          </w:p>
        </w:tc>
      </w:tr>
      <w:tr w:rsidR="00A6119F" w:rsidRPr="00A6119F" w:rsidTr="00A611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6119F" w:rsidRPr="00A6119F" w:rsidRDefault="00A6119F" w:rsidP="00A6119F">
            <w:pPr>
              <w:rPr>
                <w:rFonts w:ascii="Times New Roman" w:hAnsi="Times New Roman" w:cs="Times New Roman"/>
              </w:rPr>
            </w:pPr>
            <w:r w:rsidRPr="00A6119F">
              <w:rPr>
                <w:rFonts w:ascii="Times New Roman" w:hAnsi="Times New Roman" w:cs="Times New Roman"/>
                <w:i/>
                <w:iCs/>
              </w:rPr>
              <w:t>Численность респондентов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6119F" w:rsidRPr="00A6119F" w:rsidRDefault="00A6119F" w:rsidP="00A6119F">
            <w:pPr>
              <w:rPr>
                <w:rFonts w:ascii="Times New Roman" w:hAnsi="Times New Roman" w:cs="Times New Roman"/>
              </w:rPr>
            </w:pPr>
            <w:r w:rsidRPr="00A6119F">
              <w:rPr>
                <w:rFonts w:ascii="Times New Roman" w:hAnsi="Times New Roman" w:cs="Times New Roman"/>
              </w:rPr>
              <w:t>100</w:t>
            </w:r>
          </w:p>
        </w:tc>
      </w:tr>
      <w:tr w:rsidR="00A6119F" w:rsidRPr="00A6119F" w:rsidTr="00A611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6119F" w:rsidRPr="00A6119F" w:rsidRDefault="00A6119F" w:rsidP="00A6119F">
            <w:pPr>
              <w:rPr>
                <w:rFonts w:ascii="Times New Roman" w:hAnsi="Times New Roman" w:cs="Times New Roman"/>
              </w:rPr>
            </w:pPr>
            <w:r w:rsidRPr="00A6119F">
              <w:rPr>
                <w:rFonts w:ascii="Times New Roman" w:hAnsi="Times New Roman" w:cs="Times New Roman"/>
                <w:i/>
                <w:iCs/>
              </w:rPr>
              <w:t>Доля респондентов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6119F" w:rsidRPr="00A6119F" w:rsidRDefault="00A6119F" w:rsidP="00A6119F">
            <w:pPr>
              <w:rPr>
                <w:rFonts w:ascii="Times New Roman" w:hAnsi="Times New Roman" w:cs="Times New Roman"/>
              </w:rPr>
            </w:pPr>
            <w:r w:rsidRPr="00A6119F">
              <w:rPr>
                <w:rFonts w:ascii="Times New Roman" w:hAnsi="Times New Roman" w:cs="Times New Roman"/>
              </w:rPr>
              <w:t>1.0</w:t>
            </w:r>
          </w:p>
        </w:tc>
      </w:tr>
      <w:tr w:rsidR="00A6119F" w:rsidRPr="00A6119F" w:rsidTr="00A6119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6119F" w:rsidRPr="00A6119F" w:rsidRDefault="00A6119F" w:rsidP="00A6119F">
            <w:pPr>
              <w:rPr>
                <w:rFonts w:ascii="Times New Roman" w:hAnsi="Times New Roman" w:cs="Times New Roman"/>
              </w:rPr>
            </w:pPr>
            <w:r w:rsidRPr="00A6119F">
              <w:rPr>
                <w:rFonts w:ascii="Times New Roman" w:hAnsi="Times New Roman" w:cs="Times New Roman"/>
                <w:i/>
                <w:iCs/>
              </w:rPr>
              <w:t>Общие критерии</w:t>
            </w:r>
          </w:p>
        </w:tc>
      </w:tr>
      <w:tr w:rsidR="00A6119F" w:rsidRPr="00A6119F" w:rsidTr="00A6119F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333333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6119F" w:rsidRPr="00A6119F" w:rsidRDefault="00A6119F" w:rsidP="00A6119F">
            <w:pPr>
              <w:rPr>
                <w:rFonts w:ascii="Times New Roman" w:hAnsi="Times New Roman" w:cs="Times New Roman"/>
              </w:rPr>
            </w:pPr>
            <w:r w:rsidRPr="00A6119F">
              <w:rPr>
                <w:rFonts w:ascii="Times New Roman" w:hAnsi="Times New Roman" w:cs="Times New Roman"/>
              </w:rPr>
              <w:t>1   критерий открытости и доступности информации об организации</w:t>
            </w:r>
          </w:p>
        </w:tc>
      </w:tr>
      <w:tr w:rsidR="00A6119F" w:rsidRPr="00A6119F" w:rsidTr="00A6119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tbl>
            <w:tblPr>
              <w:tblW w:w="12915" w:type="dxa"/>
              <w:tblCellSpacing w:w="15" w:type="dxa"/>
              <w:tblCellMar>
                <w:top w:w="15" w:type="dxa"/>
                <w:left w:w="600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4"/>
              <w:gridCol w:w="8249"/>
              <w:gridCol w:w="1602"/>
            </w:tblGrid>
            <w:tr w:rsidR="00A6119F" w:rsidRPr="00A6119F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  <w:i/>
                      <w:iCs/>
                    </w:rPr>
                    <w:lastRenderedPageBreak/>
                    <w:t>Показатели, характеризующие общий критерий оценки</w:t>
                  </w: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3019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0216000003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1.3 Доля получателей услуг, удовлетворенных открытостью, полнотой и доступностью информации о деятельности организации социальной сферы</w:t>
                  </w:r>
                </w:p>
              </w:tc>
              <w:tc>
                <w:tcPr>
                  <w:tcW w:w="1189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100.0</w:t>
                  </w: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  <w:i/>
                      <w:iCs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1.3.1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100.0</w:t>
                  </w: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Число получателей услуг, удовлетворённых качеством, полнотой и доступностью информации о деятельности организации, размещённой на информационных стендах в помещении организации по отношению к числу опрошенных получателей услуг, ответивших на соответствующий вопрос анкеты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94.0 / 94.0</w:t>
                  </w: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1.3.2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100.0</w:t>
                  </w: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Число получателей услуг, удовлетворённых качеством, полнотой и доступностью информации о деятельности организации, размещённой на официальном сайте организации по отношению к числу опрошенных получателей услуг, ответивш</w:t>
                  </w:r>
                  <w:bookmarkStart w:id="0" w:name="_GoBack"/>
                  <w:bookmarkEnd w:id="0"/>
                  <w:r w:rsidRPr="00A6119F">
                    <w:rPr>
                      <w:rFonts w:ascii="Times New Roman" w:hAnsi="Times New Roman" w:cs="Times New Roman"/>
                    </w:rPr>
                    <w:t>их на соответствующий вопрос анкеты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73.0 / 73.0</w:t>
                  </w: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3019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0216000002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</w:t>
                  </w:r>
                </w:p>
              </w:tc>
              <w:tc>
                <w:tcPr>
                  <w:tcW w:w="1189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100.0</w:t>
                  </w: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  <w:i/>
                      <w:iCs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1.2.1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 xml:space="preserve">Наличие и функционирование на официальном сайте организации информации о дистанционных способах взаимодействия с получателями услуг: телефона; электронной почты; электронных сервисов (форма для подачи электронного обращения (жалобы, предложения), получение консультации по оказываемым услугам и пр.); раздела «Часто задаваемые вопросы»; технической возможности </w:t>
                  </w:r>
                  <w:r w:rsidRPr="00A6119F">
                    <w:rPr>
                      <w:rFonts w:ascii="Times New Roman" w:hAnsi="Times New Roman" w:cs="Times New Roman"/>
                    </w:rPr>
                    <w:lastRenderedPageBreak/>
                    <w:t>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нее); иного дистанционного способа взаимодействия.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lastRenderedPageBreak/>
                    <w:t>100.0</w:t>
                  </w: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В наличии и функционируют более трёх дистанционных способов взаимодействия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100.0</w:t>
                  </w: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3019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0216000001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1.1 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</w:t>
                  </w:r>
                </w:p>
              </w:tc>
              <w:tc>
                <w:tcPr>
                  <w:tcW w:w="1189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100.0</w:t>
                  </w: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  <w:i/>
                      <w:iCs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1.1.1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нормативными правовыми актами.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100.0</w:t>
                  </w: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Объём информации, размещённой на информационных стендах в помещении организации по отношению к количеству материалов, размещение которых установлено нормативными правовыми актами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10.0 / 10.0</w:t>
                  </w: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1.1.2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нормативными правовыми актами.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100.0</w:t>
                  </w: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Объём информации, размещённой на официальном сайте организации по отношению к количеству материалов, размещение которых установлено нормативными правовыми актами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10.0 / 10.0</w:t>
                  </w: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600" w:type="dxa"/>
                    <w:bottom w:w="600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Итоговое значение в части показателей, характеризующих общий критерий оценки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600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100.00</w:t>
                  </w:r>
                </w:p>
              </w:tc>
            </w:tr>
          </w:tbl>
          <w:p w:rsidR="00A6119F" w:rsidRPr="00A6119F" w:rsidRDefault="00A6119F" w:rsidP="00A6119F">
            <w:pPr>
              <w:rPr>
                <w:rFonts w:ascii="Times New Roman" w:hAnsi="Times New Roman" w:cs="Times New Roman"/>
              </w:rPr>
            </w:pPr>
          </w:p>
        </w:tc>
      </w:tr>
      <w:tr w:rsidR="00A6119F" w:rsidRPr="00A6119F" w:rsidTr="00A6119F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333333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6119F" w:rsidRPr="00A6119F" w:rsidRDefault="00A6119F" w:rsidP="00A6119F">
            <w:pPr>
              <w:rPr>
                <w:rFonts w:ascii="Times New Roman" w:hAnsi="Times New Roman" w:cs="Times New Roman"/>
              </w:rPr>
            </w:pPr>
            <w:r w:rsidRPr="00A6119F">
              <w:rPr>
                <w:rFonts w:ascii="Times New Roman" w:hAnsi="Times New Roman" w:cs="Times New Roman"/>
              </w:rPr>
              <w:lastRenderedPageBreak/>
              <w:t>3   критерий доступности услуг для инвалидов</w:t>
            </w:r>
          </w:p>
        </w:tc>
      </w:tr>
      <w:tr w:rsidR="00A6119F" w:rsidRPr="00A6119F" w:rsidTr="00A6119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tbl>
            <w:tblPr>
              <w:tblW w:w="12915" w:type="dxa"/>
              <w:tblCellSpacing w:w="15" w:type="dxa"/>
              <w:tblCellMar>
                <w:top w:w="15" w:type="dxa"/>
                <w:left w:w="600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4"/>
              <w:gridCol w:w="8249"/>
              <w:gridCol w:w="1602"/>
            </w:tblGrid>
            <w:tr w:rsidR="00A6119F" w:rsidRPr="00A6119F">
              <w:trPr>
                <w:tblCellSpacing w:w="15" w:type="dxa"/>
              </w:trPr>
              <w:tc>
                <w:tcPr>
                  <w:tcW w:w="0" w:type="auto"/>
                  <w:gridSpan w:val="3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  <w:i/>
                      <w:iCs/>
                    </w:rPr>
                    <w:t>Показатели, характеризующие общий критерий оценки</w:t>
                  </w: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3019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0218000003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3.3 Доля получателей услуг, удовлетворенных доступностью услуг для инвалидов</w:t>
                  </w:r>
                </w:p>
              </w:tc>
              <w:tc>
                <w:tcPr>
                  <w:tcW w:w="1189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100.0</w:t>
                  </w: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  <w:i/>
                      <w:iCs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3.3.1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Удовлетворенность доступностью услуг для инвалидов.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100.0</w:t>
                  </w: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Число получателей услуг-инвалидов, удовлетворённых доступностью услуг для инвалидов, по отношению к числу опрошенных получателей услуг-инвалидов, ответивших на соответствующий вопрос анкеты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16.0 / 16.0</w:t>
                  </w: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3019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0218000001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3.1 Оборудование помещений организации социальной сферы и прилегающей к ней территории с учетом доступности для инвалидов</w:t>
                  </w:r>
                </w:p>
              </w:tc>
              <w:tc>
                <w:tcPr>
                  <w:tcW w:w="1189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100.0</w:t>
                  </w: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  <w:i/>
                      <w:iCs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3.1.1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Наличие в помещениях организации социальной сферы и на прилегающей к ней территории: оборудованных входных групп пандусами (подъемными платформами); выделенных стоянок для автотранспортных средств инвалидов; адаптированных лифтов, поручней, расширенных дверных проемов; сменных кресел-колясок; специально оборудованных санитарно-гигиенических помещений в организации социальной сферы.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100.0</w:t>
                  </w: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Наличие пяти и более условий доступности для инвалидов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100.0</w:t>
                  </w: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3019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0218000002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3.2 Обеспечение в организации социальной сферы условий доступности, позволяющих инвалидам получать услуги наравне с другими</w:t>
                  </w:r>
                </w:p>
              </w:tc>
              <w:tc>
                <w:tcPr>
                  <w:tcW w:w="1189" w:type="dxa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80.0</w:t>
                  </w: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  <w:i/>
                      <w:iCs/>
                    </w:rPr>
                    <w:t>Параметры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3.2.1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 xml:space="preserve">Наличие в организации социальной сферы условий доступности, позволяющих инвалидам получать услуги наравне с другими: дублирование для инвалидов по </w:t>
                  </w:r>
                  <w:r w:rsidRPr="00A6119F">
                    <w:rPr>
                      <w:rFonts w:ascii="Times New Roman" w:hAnsi="Times New Roman" w:cs="Times New Roman"/>
                    </w:rPr>
                    <w:lastRenderedPageBreak/>
                    <w:t xml:space="preserve">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</w:t>
                  </w:r>
                  <w:proofErr w:type="spellStart"/>
                  <w:r w:rsidRPr="00A6119F">
                    <w:rPr>
                      <w:rFonts w:ascii="Times New Roman" w:hAnsi="Times New Roman" w:cs="Times New Roman"/>
                    </w:rPr>
                    <w:t>сурдопереводчика</w:t>
                  </w:r>
                  <w:proofErr w:type="spellEnd"/>
                  <w:r w:rsidRPr="00A6119F">
                    <w:rPr>
                      <w:rFonts w:ascii="Times New Roman" w:hAnsi="Times New Roman" w:cs="Times New Roman"/>
                    </w:rPr>
                    <w:t xml:space="preserve"> (</w:t>
                  </w:r>
                  <w:proofErr w:type="spellStart"/>
                  <w:r w:rsidRPr="00A6119F">
                    <w:rPr>
                      <w:rFonts w:ascii="Times New Roman" w:hAnsi="Times New Roman" w:cs="Times New Roman"/>
                    </w:rPr>
                    <w:t>тифлосурдопереводчика</w:t>
                  </w:r>
                  <w:proofErr w:type="spellEnd"/>
                  <w:r w:rsidRPr="00A6119F">
                    <w:rPr>
                      <w:rFonts w:ascii="Times New Roman" w:hAnsi="Times New Roman" w:cs="Times New Roman"/>
                    </w:rPr>
                    <w:t>); наличие альтернативной версии официального сайта организации социальной сферы в сети Интернет для инвалидов по зрению;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 наличие возможности предоставления услуги в дистанционном режиме или на дому.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lastRenderedPageBreak/>
                    <w:t>80.0</w:t>
                  </w: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Количество условий доступности, позволяющих инвалидам получать услуги наравне с другими (от одного до четырёх)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4.0 X 20.0</w:t>
                  </w:r>
                </w:p>
              </w:tc>
            </w:tr>
            <w:tr w:rsidR="00A6119F" w:rsidRPr="00A6119F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600" w:type="dxa"/>
                    <w:bottom w:w="600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Итоговое значение в части показателей, характеризующих общий критерий оценки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600" w:type="dxa"/>
                    <w:bottom w:w="600" w:type="dxa"/>
                    <w:right w:w="15" w:type="dxa"/>
                  </w:tcMar>
                  <w:vAlign w:val="center"/>
                  <w:hideMark/>
                </w:tcPr>
                <w:p w:rsidR="00A6119F" w:rsidRPr="00A6119F" w:rsidRDefault="00A6119F" w:rsidP="00A6119F">
                  <w:pPr>
                    <w:rPr>
                      <w:rFonts w:ascii="Times New Roman" w:hAnsi="Times New Roman" w:cs="Times New Roman"/>
                    </w:rPr>
                  </w:pPr>
                  <w:r w:rsidRPr="00A6119F">
                    <w:rPr>
                      <w:rFonts w:ascii="Times New Roman" w:hAnsi="Times New Roman" w:cs="Times New Roman"/>
                    </w:rPr>
                    <w:t>92.00</w:t>
                  </w:r>
                </w:p>
              </w:tc>
            </w:tr>
          </w:tbl>
          <w:p w:rsidR="00A6119F" w:rsidRPr="00A6119F" w:rsidRDefault="00A6119F" w:rsidP="00A6119F">
            <w:pPr>
              <w:rPr>
                <w:rFonts w:ascii="Times New Roman" w:hAnsi="Times New Roman" w:cs="Times New Roman"/>
              </w:rPr>
            </w:pPr>
          </w:p>
        </w:tc>
      </w:tr>
      <w:tr w:rsidR="00A6119F" w:rsidRPr="00A6119F" w:rsidTr="00A6119F">
        <w:trPr>
          <w:tblCellSpacing w:w="15" w:type="dxa"/>
        </w:trPr>
        <w:tc>
          <w:tcPr>
            <w:tcW w:w="0" w:type="auto"/>
            <w:tcMar>
              <w:top w:w="15" w:type="dxa"/>
              <w:left w:w="300" w:type="dxa"/>
              <w:bottom w:w="75" w:type="dxa"/>
              <w:right w:w="15" w:type="dxa"/>
            </w:tcMar>
            <w:vAlign w:val="center"/>
            <w:hideMark/>
          </w:tcPr>
          <w:p w:rsidR="00A6119F" w:rsidRPr="00A6119F" w:rsidRDefault="00A6119F" w:rsidP="00A6119F">
            <w:pPr>
              <w:rPr>
                <w:rFonts w:ascii="Times New Roman" w:hAnsi="Times New Roman" w:cs="Times New Roman"/>
              </w:rPr>
            </w:pPr>
            <w:r w:rsidRPr="00A6119F">
              <w:rPr>
                <w:rFonts w:ascii="Times New Roman" w:hAnsi="Times New Roman" w:cs="Times New Roman"/>
              </w:rPr>
              <w:lastRenderedPageBreak/>
              <w:t>Итоговое суммарное значение по совокупности общих критериев в части показателей, характеризующих общие критерии оценки по организации</w:t>
            </w:r>
          </w:p>
        </w:tc>
        <w:tc>
          <w:tcPr>
            <w:tcW w:w="0" w:type="auto"/>
            <w:vAlign w:val="center"/>
            <w:hideMark/>
          </w:tcPr>
          <w:p w:rsidR="00A6119F" w:rsidRPr="00A6119F" w:rsidRDefault="00A6119F" w:rsidP="00A6119F">
            <w:pPr>
              <w:rPr>
                <w:rFonts w:ascii="Times New Roman" w:hAnsi="Times New Roman" w:cs="Times New Roman"/>
              </w:rPr>
            </w:pPr>
          </w:p>
        </w:tc>
      </w:tr>
    </w:tbl>
    <w:p w:rsidR="00876C39" w:rsidRDefault="00F65744" w:rsidP="00F65744">
      <w:r w:rsidRPr="00F65744">
        <w:rPr>
          <w:rFonts w:ascii="Times New Roman" w:hAnsi="Times New Roman" w:cs="Times New Roman"/>
        </w:rPr>
        <w:t>общих критериев в части показателей, характеризующих общие</w:t>
      </w:r>
      <w:r>
        <w:t xml:space="preserve"> критерии оценки по организации</w:t>
      </w:r>
      <w:r>
        <w:tab/>
        <w:t>96.0</w:t>
      </w:r>
    </w:p>
    <w:sectPr w:rsidR="00876C39" w:rsidSect="00A611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44"/>
    <w:rsid w:val="00876C39"/>
    <w:rsid w:val="00A6119F"/>
    <w:rsid w:val="00F6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C69D"/>
  <w15:chartTrackingRefBased/>
  <w15:docId w15:val="{DC7EA141-770D-4D9E-BD46-1A6F8730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2022-10-12T10:04:00Z</dcterms:created>
  <dcterms:modified xsi:type="dcterms:W3CDTF">2022-10-12T10:04:00Z</dcterms:modified>
</cp:coreProperties>
</file>